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AA4" w:rsidRDefault="009A2AA4" w:rsidP="003975BA">
      <w:pPr>
        <w:pStyle w:val="Textosinformato"/>
        <w:jc w:val="center"/>
        <w:rPr>
          <w:rFonts w:asciiTheme="minorHAnsi" w:hAnsiTheme="minorHAnsi"/>
          <w:b/>
          <w:szCs w:val="24"/>
        </w:rPr>
      </w:pPr>
    </w:p>
    <w:p w:rsidR="009A2AA4" w:rsidRDefault="009A2AA4" w:rsidP="003975BA">
      <w:pPr>
        <w:pStyle w:val="Textosinformato"/>
        <w:jc w:val="center"/>
        <w:rPr>
          <w:rFonts w:asciiTheme="minorHAnsi" w:hAnsiTheme="minorHAnsi"/>
          <w:b/>
          <w:szCs w:val="24"/>
        </w:rPr>
      </w:pPr>
    </w:p>
    <w:p w:rsidR="003975BA" w:rsidRDefault="003975BA" w:rsidP="003975BA">
      <w:pPr>
        <w:pStyle w:val="Textosinformato"/>
        <w:jc w:val="center"/>
        <w:rPr>
          <w:rFonts w:asciiTheme="minorHAnsi" w:hAnsiTheme="minorHAnsi"/>
          <w:b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663423" wp14:editId="12EB1090">
            <wp:simplePos x="0" y="0"/>
            <wp:positionH relativeFrom="margin">
              <wp:posOffset>4549140</wp:posOffset>
            </wp:positionH>
            <wp:positionV relativeFrom="margin">
              <wp:posOffset>-471170</wp:posOffset>
            </wp:positionV>
            <wp:extent cx="664210" cy="790575"/>
            <wp:effectExtent l="19050" t="0" r="2540" b="0"/>
            <wp:wrapSquare wrapText="bothSides"/>
            <wp:docPr id="4" name="Imagen 4" descr="http://www.fundacionmensajerosdelapaz.com/fundacionmp/vista/images/images/Logo%20Fund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undacionmensajerosdelapaz.com/fundacionmp/vista/images/images/Logo%20Fundac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EE722BA" wp14:editId="642C1F2C">
            <wp:simplePos x="0" y="0"/>
            <wp:positionH relativeFrom="margin">
              <wp:posOffset>-89535</wp:posOffset>
            </wp:positionH>
            <wp:positionV relativeFrom="margin">
              <wp:posOffset>-223520</wp:posOffset>
            </wp:positionV>
            <wp:extent cx="2085975" cy="447675"/>
            <wp:effectExtent l="19050" t="0" r="9525" b="0"/>
            <wp:wrapSquare wrapText="bothSides"/>
            <wp:docPr id="1" name="Imagen 1" descr="http://www.razalimusin.org/templates/images/corporativo/logo-federacion-espanola-criado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zalimusin.org/templates/images/corporativo/logo-federacion-espanola-criadore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5BA" w:rsidRDefault="003975BA" w:rsidP="003975BA">
      <w:pPr>
        <w:pStyle w:val="Textosinformato"/>
        <w:jc w:val="center"/>
        <w:rPr>
          <w:rFonts w:asciiTheme="minorHAnsi" w:hAnsiTheme="minorHAnsi"/>
          <w:b/>
          <w:szCs w:val="24"/>
        </w:rPr>
      </w:pPr>
    </w:p>
    <w:p w:rsidR="003975BA" w:rsidRPr="008C6084" w:rsidRDefault="003975BA" w:rsidP="003975BA">
      <w:pPr>
        <w:pStyle w:val="Textosinformato"/>
        <w:rPr>
          <w:sz w:val="28"/>
          <w:szCs w:val="28"/>
        </w:rPr>
      </w:pPr>
    </w:p>
    <w:p w:rsidR="007F7737" w:rsidRDefault="007F7737" w:rsidP="003975BA">
      <w:pPr>
        <w:pStyle w:val="Textosinformato"/>
        <w:ind w:left="-284" w:right="-285"/>
        <w:jc w:val="center"/>
        <w:rPr>
          <w:rFonts w:asciiTheme="minorHAnsi" w:hAnsiTheme="minorHAnsi"/>
          <w:b/>
          <w:color w:val="C00000"/>
          <w:szCs w:val="28"/>
        </w:rPr>
      </w:pPr>
    </w:p>
    <w:p w:rsidR="003975BA" w:rsidRPr="007F7737" w:rsidRDefault="003975BA" w:rsidP="003975BA">
      <w:pPr>
        <w:pStyle w:val="Textosinformato"/>
        <w:ind w:left="-284" w:right="-285"/>
        <w:jc w:val="center"/>
        <w:rPr>
          <w:rFonts w:asciiTheme="minorHAnsi" w:hAnsiTheme="minorHAnsi"/>
          <w:b/>
          <w:color w:val="C00000"/>
          <w:szCs w:val="28"/>
        </w:rPr>
      </w:pPr>
      <w:r w:rsidRPr="007F7737">
        <w:rPr>
          <w:rFonts w:asciiTheme="minorHAnsi" w:hAnsiTheme="minorHAnsi"/>
          <w:b/>
          <w:color w:val="C00000"/>
          <w:szCs w:val="28"/>
        </w:rPr>
        <w:t>LIMUSIN SOLIDARIO</w:t>
      </w:r>
      <w:r w:rsidR="008908AB" w:rsidRPr="007F7737">
        <w:rPr>
          <w:rFonts w:asciiTheme="minorHAnsi" w:hAnsiTheme="minorHAnsi"/>
          <w:b/>
          <w:color w:val="C00000"/>
          <w:szCs w:val="28"/>
        </w:rPr>
        <w:t xml:space="preserve"> REALIZA SU PRIMERA DONACIÓN DE</w:t>
      </w:r>
      <w:r w:rsidRPr="007F7737">
        <w:rPr>
          <w:rFonts w:asciiTheme="minorHAnsi" w:hAnsiTheme="minorHAnsi"/>
          <w:b/>
          <w:color w:val="C00000"/>
          <w:szCs w:val="28"/>
        </w:rPr>
        <w:t xml:space="preserve"> 200 KG DE CARNE PARA LAS CESTAS DE LA COMPRA QUE MENSAJEROS DE LA PAZ DISTRIBU</w:t>
      </w:r>
      <w:r w:rsidR="009A2AA4">
        <w:rPr>
          <w:rFonts w:asciiTheme="minorHAnsi" w:hAnsiTheme="minorHAnsi"/>
          <w:b/>
          <w:color w:val="C00000"/>
          <w:szCs w:val="28"/>
        </w:rPr>
        <w:t>YE</w:t>
      </w:r>
      <w:r w:rsidRPr="007F7737">
        <w:rPr>
          <w:rFonts w:asciiTheme="minorHAnsi" w:hAnsiTheme="minorHAnsi"/>
          <w:b/>
          <w:color w:val="C00000"/>
          <w:szCs w:val="28"/>
        </w:rPr>
        <w:t xml:space="preserve"> EN NAVIDAD</w:t>
      </w:r>
    </w:p>
    <w:p w:rsidR="003975BA" w:rsidRDefault="003975BA" w:rsidP="003975BA">
      <w:pPr>
        <w:pStyle w:val="Textosinformato"/>
        <w:jc w:val="center"/>
        <w:rPr>
          <w:rFonts w:asciiTheme="minorHAnsi" w:hAnsiTheme="minorHAnsi"/>
          <w:b/>
          <w:sz w:val="28"/>
          <w:szCs w:val="28"/>
        </w:rPr>
      </w:pPr>
    </w:p>
    <w:p w:rsidR="007F7737" w:rsidRDefault="007F7737" w:rsidP="003975BA">
      <w:pPr>
        <w:pStyle w:val="Textosinformato"/>
        <w:jc w:val="both"/>
        <w:rPr>
          <w:rFonts w:asciiTheme="minorHAnsi" w:hAnsiTheme="minorHAnsi"/>
          <w:szCs w:val="24"/>
        </w:rPr>
      </w:pPr>
    </w:p>
    <w:p w:rsidR="003975BA" w:rsidRDefault="007F7737" w:rsidP="003975BA">
      <w:pPr>
        <w:pStyle w:val="Textosinformato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El</w:t>
      </w:r>
      <w:r w:rsidR="008908AB">
        <w:rPr>
          <w:rFonts w:asciiTheme="minorHAnsi" w:hAnsiTheme="minorHAnsi"/>
          <w:szCs w:val="24"/>
        </w:rPr>
        <w:t xml:space="preserve"> 21 de diciembre de 2015 l</w:t>
      </w:r>
      <w:r w:rsidR="003975BA" w:rsidRPr="00CD5ACE">
        <w:rPr>
          <w:rFonts w:asciiTheme="minorHAnsi" w:hAnsiTheme="minorHAnsi"/>
          <w:szCs w:val="24"/>
        </w:rPr>
        <w:t xml:space="preserve">a Federación Española de Criadores de Limusín, a través de su programa </w:t>
      </w:r>
      <w:r w:rsidR="003975BA" w:rsidRPr="00CD5ACE">
        <w:rPr>
          <w:rFonts w:asciiTheme="minorHAnsi" w:hAnsiTheme="minorHAnsi"/>
          <w:b/>
          <w:szCs w:val="24"/>
        </w:rPr>
        <w:t>Limusín Solidario,</w:t>
      </w:r>
      <w:r w:rsidR="003975BA" w:rsidRPr="00CD5ACE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donó</w:t>
      </w:r>
      <w:r w:rsidR="003975BA" w:rsidRPr="00CD5ACE">
        <w:rPr>
          <w:rFonts w:asciiTheme="minorHAnsi" w:hAnsiTheme="minorHAnsi"/>
          <w:szCs w:val="24"/>
        </w:rPr>
        <w:t xml:space="preserve"> a Mensajeros de la Paz 200 kilos de carne de añojo de la raza Limusín para </w:t>
      </w:r>
      <w:r w:rsidR="003975BA">
        <w:rPr>
          <w:rFonts w:asciiTheme="minorHAnsi" w:hAnsiTheme="minorHAnsi"/>
          <w:szCs w:val="24"/>
        </w:rPr>
        <w:t>ser incluidos en l</w:t>
      </w:r>
      <w:r>
        <w:rPr>
          <w:rFonts w:asciiTheme="minorHAnsi" w:hAnsiTheme="minorHAnsi"/>
          <w:szCs w:val="24"/>
        </w:rPr>
        <w:t>as cestas que la ONG distribuye</w:t>
      </w:r>
      <w:r w:rsidR="003975BA">
        <w:rPr>
          <w:rFonts w:asciiTheme="minorHAnsi" w:hAnsiTheme="minorHAnsi"/>
          <w:szCs w:val="24"/>
        </w:rPr>
        <w:t xml:space="preserve"> en Navidad.</w:t>
      </w:r>
    </w:p>
    <w:p w:rsidR="003975BA" w:rsidRDefault="003975BA" w:rsidP="003975BA">
      <w:pPr>
        <w:pStyle w:val="Textosinformato"/>
        <w:jc w:val="both"/>
        <w:rPr>
          <w:rFonts w:asciiTheme="minorHAnsi" w:hAnsiTheme="minorHAnsi"/>
          <w:szCs w:val="24"/>
        </w:rPr>
      </w:pPr>
    </w:p>
    <w:p w:rsidR="003975BA" w:rsidRDefault="003975BA" w:rsidP="003975BA">
      <w:pPr>
        <w:pStyle w:val="Textosinformato"/>
        <w:jc w:val="both"/>
        <w:rPr>
          <w:rFonts w:asciiTheme="minorHAnsi" w:hAnsiTheme="minorHAnsi"/>
          <w:szCs w:val="24"/>
        </w:rPr>
      </w:pPr>
      <w:r w:rsidRPr="00CD5ACE">
        <w:rPr>
          <w:rFonts w:asciiTheme="minorHAnsi" w:hAnsiTheme="minorHAnsi"/>
          <w:szCs w:val="24"/>
        </w:rPr>
        <w:t xml:space="preserve">Limusín Solidario es una iniciativa </w:t>
      </w:r>
      <w:r>
        <w:rPr>
          <w:rFonts w:asciiTheme="minorHAnsi" w:hAnsiTheme="minorHAnsi"/>
          <w:szCs w:val="24"/>
        </w:rPr>
        <w:t>desarrollada por</w:t>
      </w:r>
      <w:r w:rsidRPr="00CD5ACE">
        <w:rPr>
          <w:rFonts w:asciiTheme="minorHAnsi" w:hAnsiTheme="minorHAnsi"/>
          <w:szCs w:val="24"/>
        </w:rPr>
        <w:t xml:space="preserve"> los ganaderos que desean donar alguno de sus animales para ayu</w:t>
      </w:r>
      <w:r>
        <w:rPr>
          <w:rFonts w:asciiTheme="minorHAnsi" w:hAnsiTheme="minorHAnsi"/>
          <w:szCs w:val="24"/>
        </w:rPr>
        <w:t>dar a colectivos desfavorecidos, entregando</w:t>
      </w:r>
      <w:r w:rsidRPr="00CD5ACE">
        <w:rPr>
          <w:rFonts w:asciiTheme="minorHAnsi" w:hAnsiTheme="minorHAnsi"/>
          <w:szCs w:val="24"/>
        </w:rPr>
        <w:t xml:space="preserve"> gratuitamente carne de vacuno de primera calidad con todos los controles</w:t>
      </w:r>
      <w:r>
        <w:rPr>
          <w:rFonts w:asciiTheme="minorHAnsi" w:hAnsiTheme="minorHAnsi"/>
          <w:szCs w:val="24"/>
        </w:rPr>
        <w:t xml:space="preserve"> sanitarios y </w:t>
      </w:r>
      <w:r w:rsidRPr="00CD5ACE">
        <w:rPr>
          <w:rFonts w:asciiTheme="minorHAnsi" w:hAnsiTheme="minorHAnsi"/>
          <w:szCs w:val="24"/>
        </w:rPr>
        <w:t>debidamente preparada</w:t>
      </w:r>
      <w:r>
        <w:rPr>
          <w:rFonts w:asciiTheme="minorHAnsi" w:hAnsiTheme="minorHAnsi"/>
          <w:szCs w:val="24"/>
        </w:rPr>
        <w:t xml:space="preserve"> para su consumo en </w:t>
      </w:r>
      <w:r w:rsidRPr="00CD5ACE">
        <w:rPr>
          <w:rFonts w:asciiTheme="minorHAnsi" w:hAnsiTheme="minorHAnsi"/>
          <w:szCs w:val="24"/>
        </w:rPr>
        <w:t xml:space="preserve">filetes, estofado </w:t>
      </w:r>
      <w:r w:rsidR="0041214F">
        <w:rPr>
          <w:rFonts w:asciiTheme="minorHAnsi" w:hAnsiTheme="minorHAnsi"/>
          <w:szCs w:val="24"/>
        </w:rPr>
        <w:t>y</w:t>
      </w:r>
      <w:r>
        <w:rPr>
          <w:rFonts w:asciiTheme="minorHAnsi" w:hAnsiTheme="minorHAnsi"/>
          <w:szCs w:val="24"/>
        </w:rPr>
        <w:t xml:space="preserve"> carne picada.</w:t>
      </w:r>
    </w:p>
    <w:p w:rsidR="003975BA" w:rsidRDefault="003975BA" w:rsidP="003975BA">
      <w:pPr>
        <w:pStyle w:val="Textosinformato"/>
        <w:jc w:val="both"/>
        <w:rPr>
          <w:rFonts w:asciiTheme="minorHAnsi" w:hAnsiTheme="minorHAnsi"/>
          <w:szCs w:val="24"/>
        </w:rPr>
      </w:pPr>
    </w:p>
    <w:p w:rsidR="009A2AA4" w:rsidRDefault="003975BA" w:rsidP="003975BA">
      <w:pPr>
        <w:pStyle w:val="Textosinformato"/>
        <w:jc w:val="both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szCs w:val="24"/>
        </w:rPr>
        <w:t>Presentada recientemente en la Feria de Salamanca, esta iniciativa e</w:t>
      </w:r>
      <w:r w:rsidRPr="00CD5ACE">
        <w:rPr>
          <w:rFonts w:asciiTheme="minorHAnsi" w:hAnsiTheme="minorHAnsi"/>
          <w:szCs w:val="24"/>
        </w:rPr>
        <w:t xml:space="preserve">s </w:t>
      </w:r>
      <w:r>
        <w:rPr>
          <w:rFonts w:asciiTheme="minorHAnsi" w:hAnsiTheme="minorHAnsi"/>
          <w:szCs w:val="24"/>
        </w:rPr>
        <w:t>“</w:t>
      </w:r>
      <w:r w:rsidRPr="00CD5ACE">
        <w:rPr>
          <w:rFonts w:asciiTheme="minorHAnsi" w:hAnsiTheme="minorHAnsi"/>
          <w:szCs w:val="24"/>
        </w:rPr>
        <w:t xml:space="preserve">un programa abierto a empresas y colaboradores externos, </w:t>
      </w:r>
      <w:r>
        <w:rPr>
          <w:rFonts w:asciiTheme="minorHAnsi" w:hAnsiTheme="minorHAnsi"/>
          <w:szCs w:val="24"/>
        </w:rPr>
        <w:t>quienes</w:t>
      </w:r>
      <w:r w:rsidRPr="00CD5ACE">
        <w:rPr>
          <w:rFonts w:asciiTheme="minorHAnsi" w:hAnsiTheme="minorHAnsi"/>
          <w:szCs w:val="24"/>
        </w:rPr>
        <w:t xml:space="preserve"> también pueden contribuir a sufragar gastos de pre</w:t>
      </w:r>
      <w:r>
        <w:rPr>
          <w:rFonts w:asciiTheme="minorHAnsi" w:hAnsiTheme="minorHAnsi"/>
          <w:szCs w:val="24"/>
        </w:rPr>
        <w:t>paración y envasado de la carne”, explic</w:t>
      </w:r>
      <w:r w:rsidR="009A2AA4">
        <w:rPr>
          <w:rFonts w:asciiTheme="minorHAnsi" w:hAnsiTheme="minorHAnsi"/>
          <w:szCs w:val="24"/>
        </w:rPr>
        <w:t>ó</w:t>
      </w:r>
      <w:r>
        <w:rPr>
          <w:rFonts w:asciiTheme="minorHAnsi" w:hAnsiTheme="minorHAnsi"/>
          <w:szCs w:val="24"/>
        </w:rPr>
        <w:t xml:space="preserve"> </w:t>
      </w:r>
      <w:r w:rsidRPr="00CD5ACE">
        <w:rPr>
          <w:rFonts w:asciiTheme="minorHAnsi" w:hAnsiTheme="minorHAnsi"/>
          <w:szCs w:val="24"/>
        </w:rPr>
        <w:t>Pedro Domecq</w:t>
      </w:r>
      <w:r>
        <w:rPr>
          <w:rFonts w:asciiTheme="minorHAnsi" w:hAnsiTheme="minorHAnsi"/>
          <w:szCs w:val="24"/>
        </w:rPr>
        <w:t xml:space="preserve">, </w:t>
      </w:r>
      <w:r w:rsidR="003E4AF9">
        <w:rPr>
          <w:rFonts w:asciiTheme="minorHAnsi" w:hAnsiTheme="minorHAnsi"/>
          <w:szCs w:val="24"/>
        </w:rPr>
        <w:t>P</w:t>
      </w:r>
      <w:r>
        <w:rPr>
          <w:rFonts w:asciiTheme="minorHAnsi" w:hAnsiTheme="minorHAnsi"/>
          <w:szCs w:val="24"/>
        </w:rPr>
        <w:t xml:space="preserve">residente de la </w:t>
      </w:r>
      <w:r w:rsidRPr="00CD5ACE">
        <w:rPr>
          <w:rFonts w:asciiTheme="minorHAnsi" w:hAnsiTheme="minorHAnsi"/>
          <w:b/>
          <w:szCs w:val="24"/>
        </w:rPr>
        <w:t>Federación Española de Criadores de Limusín</w:t>
      </w:r>
      <w:r w:rsidR="009A2AA4">
        <w:rPr>
          <w:rFonts w:asciiTheme="minorHAnsi" w:hAnsiTheme="minorHAnsi"/>
          <w:b/>
          <w:szCs w:val="24"/>
        </w:rPr>
        <w:t>.</w:t>
      </w:r>
    </w:p>
    <w:p w:rsidR="003975BA" w:rsidRDefault="003975BA" w:rsidP="003975BA">
      <w:pPr>
        <w:pStyle w:val="Textosinformato"/>
        <w:jc w:val="both"/>
        <w:rPr>
          <w:rFonts w:asciiTheme="minorHAnsi" w:hAnsiTheme="minorHAnsi"/>
          <w:szCs w:val="24"/>
        </w:rPr>
      </w:pPr>
    </w:p>
    <w:p w:rsidR="003975BA" w:rsidRPr="00CD5ACE" w:rsidRDefault="003975BA" w:rsidP="003975BA">
      <w:pPr>
        <w:pStyle w:val="Textosinformato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La Fundación Mensajeros de la Paz</w:t>
      </w:r>
      <w:r w:rsidR="009A2AA4">
        <w:rPr>
          <w:rFonts w:asciiTheme="minorHAnsi" w:hAnsiTheme="minorHAnsi"/>
          <w:szCs w:val="24"/>
        </w:rPr>
        <w:t xml:space="preserve"> ha</w:t>
      </w:r>
      <w:r>
        <w:rPr>
          <w:rFonts w:asciiTheme="minorHAnsi" w:hAnsiTheme="minorHAnsi"/>
          <w:szCs w:val="24"/>
        </w:rPr>
        <w:t xml:space="preserve"> </w:t>
      </w:r>
      <w:r w:rsidRPr="00A71798">
        <w:rPr>
          <w:rFonts w:asciiTheme="minorHAnsi" w:hAnsiTheme="minorHAnsi"/>
          <w:szCs w:val="24"/>
        </w:rPr>
        <w:t>inclui</w:t>
      </w:r>
      <w:r w:rsidR="009A2AA4">
        <w:rPr>
          <w:rFonts w:asciiTheme="minorHAnsi" w:hAnsiTheme="minorHAnsi"/>
          <w:szCs w:val="24"/>
        </w:rPr>
        <w:t>do</w:t>
      </w:r>
      <w:r w:rsidRPr="00A71798">
        <w:rPr>
          <w:rFonts w:asciiTheme="minorHAnsi" w:hAnsiTheme="minorHAnsi"/>
          <w:szCs w:val="24"/>
        </w:rPr>
        <w:t xml:space="preserve"> la</w:t>
      </w:r>
      <w:r>
        <w:rPr>
          <w:rFonts w:asciiTheme="minorHAnsi" w:hAnsiTheme="minorHAnsi"/>
          <w:szCs w:val="24"/>
        </w:rPr>
        <w:t xml:space="preserve"> carne en las  </w:t>
      </w:r>
      <w:r w:rsidRPr="00CD5ACE">
        <w:rPr>
          <w:rFonts w:asciiTheme="minorHAnsi" w:hAnsiTheme="minorHAnsi"/>
          <w:szCs w:val="24"/>
        </w:rPr>
        <w:t xml:space="preserve">cestas de la compra </w:t>
      </w:r>
      <w:r>
        <w:rPr>
          <w:rFonts w:asciiTheme="minorHAnsi" w:hAnsiTheme="minorHAnsi"/>
          <w:szCs w:val="24"/>
        </w:rPr>
        <w:t>que distribuye mensualmente a alrededor de</w:t>
      </w:r>
      <w:r w:rsidRPr="00CD5ACE">
        <w:rPr>
          <w:rFonts w:asciiTheme="minorHAnsi" w:hAnsiTheme="minorHAnsi"/>
          <w:bCs/>
          <w:szCs w:val="24"/>
        </w:rPr>
        <w:t xml:space="preserve"> 4.800 </w:t>
      </w:r>
      <w:r w:rsidRPr="00CD5ACE">
        <w:rPr>
          <w:rFonts w:asciiTheme="minorHAnsi" w:hAnsiTheme="minorHAnsi"/>
          <w:szCs w:val="24"/>
        </w:rPr>
        <w:t xml:space="preserve"> personas en riesgo social </w:t>
      </w:r>
      <w:r>
        <w:rPr>
          <w:rFonts w:asciiTheme="minorHAnsi" w:hAnsiTheme="minorHAnsi"/>
          <w:szCs w:val="24"/>
        </w:rPr>
        <w:t>y que, ahora por primera vez,</w:t>
      </w:r>
      <w:r w:rsidR="00A71798">
        <w:rPr>
          <w:rFonts w:asciiTheme="minorHAnsi" w:hAnsiTheme="minorHAnsi"/>
          <w:szCs w:val="24"/>
        </w:rPr>
        <w:t xml:space="preserve"> llevarán</w:t>
      </w:r>
      <w:r>
        <w:rPr>
          <w:rFonts w:asciiTheme="minorHAnsi" w:hAnsiTheme="minorHAnsi"/>
          <w:szCs w:val="24"/>
        </w:rPr>
        <w:t xml:space="preserve"> carne fresca para complementar a los </w:t>
      </w:r>
      <w:r w:rsidRPr="00CD5ACE">
        <w:rPr>
          <w:rFonts w:asciiTheme="minorHAnsi" w:hAnsiTheme="minorHAnsi"/>
          <w:szCs w:val="24"/>
        </w:rPr>
        <w:t>alimentos</w:t>
      </w:r>
      <w:r>
        <w:rPr>
          <w:rFonts w:asciiTheme="minorHAnsi" w:hAnsiTheme="minorHAnsi"/>
          <w:szCs w:val="24"/>
        </w:rPr>
        <w:t xml:space="preserve"> </w:t>
      </w:r>
      <w:r w:rsidRPr="00CD5ACE">
        <w:rPr>
          <w:rFonts w:asciiTheme="minorHAnsi" w:hAnsiTheme="minorHAnsi"/>
          <w:szCs w:val="24"/>
        </w:rPr>
        <w:t>y productos de aseo y limpieza</w:t>
      </w:r>
      <w:r>
        <w:rPr>
          <w:rFonts w:asciiTheme="minorHAnsi" w:hAnsiTheme="minorHAnsi"/>
          <w:szCs w:val="24"/>
        </w:rPr>
        <w:t xml:space="preserve"> que se venían repartiendo a través de su Banco Solidario.</w:t>
      </w:r>
    </w:p>
    <w:p w:rsidR="003975BA" w:rsidRDefault="003975BA" w:rsidP="003975BA">
      <w:pPr>
        <w:pStyle w:val="Textosinformato"/>
        <w:jc w:val="both"/>
        <w:rPr>
          <w:rFonts w:asciiTheme="minorHAnsi" w:hAnsiTheme="minorHAnsi"/>
          <w:szCs w:val="24"/>
        </w:rPr>
      </w:pPr>
    </w:p>
    <w:p w:rsidR="003975BA" w:rsidRDefault="003975BA" w:rsidP="003975BA">
      <w:pPr>
        <w:pStyle w:val="Textosinformato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La “compra solidaria” es una iniciativa más de la</w:t>
      </w:r>
      <w:r w:rsidRPr="00CD5ACE">
        <w:rPr>
          <w:rFonts w:asciiTheme="minorHAnsi" w:hAnsiTheme="minorHAnsi"/>
          <w:szCs w:val="24"/>
        </w:rPr>
        <w:t xml:space="preserve"> </w:t>
      </w:r>
      <w:r w:rsidRPr="00D22CB0">
        <w:rPr>
          <w:rFonts w:asciiTheme="minorHAnsi" w:hAnsiTheme="minorHAnsi"/>
          <w:b/>
          <w:bCs/>
          <w:szCs w:val="24"/>
        </w:rPr>
        <w:t>Fundación Mensajeros de la Paz</w:t>
      </w:r>
      <w:r w:rsidRPr="00E31E0D">
        <w:rPr>
          <w:rFonts w:asciiTheme="minorHAnsi" w:hAnsiTheme="minorHAnsi"/>
          <w:bCs/>
          <w:szCs w:val="24"/>
        </w:rPr>
        <w:t>,</w:t>
      </w:r>
      <w:r w:rsidRPr="00CD5ACE">
        <w:rPr>
          <w:rFonts w:asciiTheme="minorHAnsi" w:hAnsiTheme="minorHAnsi"/>
          <w:szCs w:val="24"/>
        </w:rPr>
        <w:t xml:space="preserve"> fundada en 1962 por el Padre Ángel García, </w:t>
      </w:r>
      <w:r>
        <w:rPr>
          <w:rFonts w:asciiTheme="minorHAnsi" w:hAnsiTheme="minorHAnsi"/>
          <w:szCs w:val="24"/>
        </w:rPr>
        <w:t>quien ha desarrollado</w:t>
      </w:r>
      <w:r w:rsidRPr="00CD5ACE">
        <w:rPr>
          <w:rFonts w:asciiTheme="minorHAnsi" w:hAnsiTheme="minorHAnsi"/>
          <w:szCs w:val="24"/>
        </w:rPr>
        <w:t xml:space="preserve"> en España toda una Red de Recursos Sociales anti-crisis, reforzando centros y programas ya existentes y creando otros nuevos enfocados especialmente a menores y sus familias, que ayuden a paliar la situación</w:t>
      </w:r>
      <w:r>
        <w:rPr>
          <w:rFonts w:asciiTheme="minorHAnsi" w:hAnsiTheme="minorHAnsi"/>
          <w:szCs w:val="24"/>
        </w:rPr>
        <w:t xml:space="preserve"> de precariedad en la que viven, incluyendo </w:t>
      </w:r>
      <w:r w:rsidRPr="00CD5ACE">
        <w:rPr>
          <w:rFonts w:asciiTheme="minorHAnsi" w:hAnsiTheme="minorHAnsi"/>
          <w:szCs w:val="24"/>
        </w:rPr>
        <w:t xml:space="preserve">comedores sociales </w:t>
      </w:r>
      <w:r>
        <w:rPr>
          <w:rFonts w:asciiTheme="minorHAnsi" w:hAnsiTheme="minorHAnsi"/>
          <w:szCs w:val="24"/>
        </w:rPr>
        <w:t>que</w:t>
      </w:r>
      <w:r w:rsidRPr="00CD5ACE">
        <w:rPr>
          <w:rFonts w:asciiTheme="minorHAnsi" w:hAnsiTheme="minorHAnsi"/>
          <w:szCs w:val="24"/>
        </w:rPr>
        <w:t xml:space="preserve"> ofrecen 1.290 comidas diarias, de las que más de un 60% </w:t>
      </w:r>
      <w:r>
        <w:rPr>
          <w:rFonts w:asciiTheme="minorHAnsi" w:hAnsiTheme="minorHAnsi"/>
          <w:szCs w:val="24"/>
        </w:rPr>
        <w:t>se reparten entre</w:t>
      </w:r>
      <w:r w:rsidRPr="00CD5ACE">
        <w:rPr>
          <w:rFonts w:asciiTheme="minorHAnsi" w:hAnsiTheme="minorHAnsi"/>
          <w:szCs w:val="24"/>
        </w:rPr>
        <w:t xml:space="preserve"> menores</w:t>
      </w:r>
      <w:r>
        <w:rPr>
          <w:rFonts w:asciiTheme="minorHAnsi" w:hAnsiTheme="minorHAnsi"/>
          <w:szCs w:val="24"/>
        </w:rPr>
        <w:t>.</w:t>
      </w:r>
    </w:p>
    <w:p w:rsidR="003975BA" w:rsidRDefault="003975BA" w:rsidP="003975BA">
      <w:pPr>
        <w:pStyle w:val="Textosinformato"/>
        <w:jc w:val="both"/>
        <w:rPr>
          <w:rFonts w:asciiTheme="minorHAnsi" w:hAnsiTheme="minorHAnsi"/>
          <w:szCs w:val="24"/>
        </w:rPr>
      </w:pPr>
    </w:p>
    <w:p w:rsidR="003975BA" w:rsidRPr="00CD5ACE" w:rsidRDefault="003975BA" w:rsidP="003975BA">
      <w:pPr>
        <w:pStyle w:val="Textosinformato"/>
        <w:jc w:val="both"/>
        <w:rPr>
          <w:rFonts w:asciiTheme="minorHAnsi" w:hAnsiTheme="minorHAnsi"/>
          <w:szCs w:val="24"/>
        </w:rPr>
      </w:pPr>
    </w:p>
    <w:p w:rsidR="007F7737" w:rsidRPr="007F7737" w:rsidRDefault="009A2AA4" w:rsidP="003975BA">
      <w:pPr>
        <w:pStyle w:val="Textosinformato"/>
        <w:jc w:val="both"/>
        <w:rPr>
          <w:rFonts w:asciiTheme="minorHAnsi" w:hAnsiTheme="minorHAnsi"/>
          <w:i/>
          <w:sz w:val="8"/>
          <w:szCs w:val="20"/>
        </w:rPr>
      </w:pPr>
      <w:r>
        <w:rPr>
          <w:rFonts w:asciiTheme="minorHAnsi" w:hAnsiTheme="minorHAnsi"/>
          <w:i/>
          <w:noProof/>
          <w:sz w:val="8"/>
          <w:szCs w:val="20"/>
        </w:rPr>
        <w:lastRenderedPageBreak/>
        <w:drawing>
          <wp:inline distT="0" distB="0" distL="0" distR="0">
            <wp:extent cx="5400040" cy="3600027"/>
            <wp:effectExtent l="0" t="0" r="0" b="635"/>
            <wp:docPr id="3" name="Imagen 3" descr="\\servidor\DATOS\LIMUSÍN\FECL\LIMUSIN SOLIDARIO\Foto Limusín Solidario PA - PD - V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idor\DATOS\LIMUSÍN\FECL\LIMUSIN SOLIDARIO\Foto Limusín Solidario PA - PD - V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AA4" w:rsidRDefault="009A2AA4" w:rsidP="003975BA">
      <w:pPr>
        <w:pStyle w:val="Textosinformato"/>
        <w:jc w:val="both"/>
        <w:rPr>
          <w:rFonts w:asciiTheme="minorHAnsi" w:hAnsiTheme="minorHAnsi"/>
          <w:i/>
          <w:sz w:val="20"/>
          <w:szCs w:val="20"/>
        </w:rPr>
      </w:pPr>
    </w:p>
    <w:p w:rsidR="003975BA" w:rsidRPr="00D22CB0" w:rsidRDefault="003975BA" w:rsidP="003975BA">
      <w:pPr>
        <w:pStyle w:val="Textosinformato"/>
        <w:jc w:val="both"/>
        <w:rPr>
          <w:rFonts w:asciiTheme="minorHAnsi" w:hAnsiTheme="minorHAnsi"/>
          <w:i/>
          <w:sz w:val="20"/>
          <w:szCs w:val="20"/>
        </w:rPr>
      </w:pPr>
      <w:r w:rsidRPr="00D22CB0">
        <w:rPr>
          <w:rFonts w:asciiTheme="minorHAnsi" w:hAnsiTheme="minorHAnsi"/>
          <w:i/>
          <w:sz w:val="20"/>
          <w:szCs w:val="20"/>
        </w:rPr>
        <w:t>El Padre Ángel García con Pedro Domecq</w:t>
      </w:r>
      <w:r w:rsidR="009A2AA4">
        <w:rPr>
          <w:rFonts w:asciiTheme="minorHAnsi" w:hAnsiTheme="minorHAnsi"/>
          <w:i/>
          <w:sz w:val="20"/>
          <w:szCs w:val="20"/>
        </w:rPr>
        <w:t xml:space="preserve"> y Víctor de Felipe</w:t>
      </w:r>
      <w:r w:rsidRPr="00D22CB0">
        <w:rPr>
          <w:rFonts w:asciiTheme="minorHAnsi" w:hAnsiTheme="minorHAnsi"/>
          <w:i/>
          <w:sz w:val="20"/>
          <w:szCs w:val="20"/>
        </w:rPr>
        <w:t>, Presidente</w:t>
      </w:r>
      <w:r w:rsidR="009A2AA4">
        <w:rPr>
          <w:rFonts w:asciiTheme="minorHAnsi" w:hAnsiTheme="minorHAnsi"/>
          <w:i/>
          <w:sz w:val="20"/>
          <w:szCs w:val="20"/>
        </w:rPr>
        <w:t xml:space="preserve"> y Secretario respectivamente</w:t>
      </w:r>
      <w:r w:rsidRPr="00D22CB0">
        <w:rPr>
          <w:rFonts w:asciiTheme="minorHAnsi" w:hAnsiTheme="minorHAnsi"/>
          <w:i/>
          <w:sz w:val="20"/>
          <w:szCs w:val="20"/>
        </w:rPr>
        <w:t xml:space="preserve"> de la </w:t>
      </w:r>
      <w:r w:rsidR="007F7737">
        <w:rPr>
          <w:rFonts w:asciiTheme="minorHAnsi" w:hAnsiTheme="minorHAnsi"/>
          <w:i/>
          <w:sz w:val="20"/>
          <w:szCs w:val="20"/>
        </w:rPr>
        <w:t xml:space="preserve">FECL que le </w:t>
      </w:r>
      <w:r w:rsidR="009A2AA4">
        <w:rPr>
          <w:rFonts w:asciiTheme="minorHAnsi" w:hAnsiTheme="minorHAnsi"/>
          <w:i/>
          <w:sz w:val="20"/>
          <w:szCs w:val="20"/>
        </w:rPr>
        <w:t>e</w:t>
      </w:r>
      <w:r w:rsidR="009A2AA4" w:rsidRPr="009A2AA4">
        <w:rPr>
          <w:rFonts w:asciiTheme="minorHAnsi" w:hAnsiTheme="minorHAnsi"/>
          <w:i/>
          <w:sz w:val="20"/>
          <w:szCs w:val="20"/>
        </w:rPr>
        <w:t>ntregan la donación realizada por un ganadero a través del programa Limus</w:t>
      </w:r>
      <w:r w:rsidR="00A75C40">
        <w:rPr>
          <w:rFonts w:asciiTheme="minorHAnsi" w:hAnsiTheme="minorHAnsi"/>
          <w:i/>
          <w:sz w:val="20"/>
          <w:szCs w:val="20"/>
        </w:rPr>
        <w:t>í</w:t>
      </w:r>
      <w:r w:rsidR="009A2AA4" w:rsidRPr="009A2AA4">
        <w:rPr>
          <w:rFonts w:asciiTheme="minorHAnsi" w:hAnsiTheme="minorHAnsi"/>
          <w:i/>
          <w:sz w:val="20"/>
          <w:szCs w:val="20"/>
        </w:rPr>
        <w:t>n Solidario</w:t>
      </w:r>
    </w:p>
    <w:p w:rsidR="00DA2651" w:rsidRPr="009A2AA4" w:rsidRDefault="00A75C40">
      <w:pPr>
        <w:rPr>
          <w:i/>
          <w:sz w:val="20"/>
          <w:szCs w:val="20"/>
        </w:rPr>
      </w:pPr>
      <w:bookmarkStart w:id="0" w:name="_GoBack"/>
      <w:bookmarkEnd w:id="0"/>
    </w:p>
    <w:sectPr w:rsidR="00DA2651" w:rsidRPr="009A2AA4" w:rsidSect="006F5F9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5BA"/>
    <w:rsid w:val="000725E1"/>
    <w:rsid w:val="003975BA"/>
    <w:rsid w:val="003E4AF9"/>
    <w:rsid w:val="0041214F"/>
    <w:rsid w:val="004E3F74"/>
    <w:rsid w:val="007F7737"/>
    <w:rsid w:val="00887262"/>
    <w:rsid w:val="008908AB"/>
    <w:rsid w:val="009040FC"/>
    <w:rsid w:val="009A2AA4"/>
    <w:rsid w:val="00A71798"/>
    <w:rsid w:val="00A75C40"/>
    <w:rsid w:val="00D01B29"/>
    <w:rsid w:val="00EE1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sinformato">
    <w:name w:val="Plain Text"/>
    <w:basedOn w:val="Normal"/>
    <w:link w:val="TextosinformatoCar"/>
    <w:uiPriority w:val="99"/>
    <w:unhideWhenUsed/>
    <w:rsid w:val="003975BA"/>
    <w:pPr>
      <w:spacing w:after="0" w:line="240" w:lineRule="auto"/>
    </w:pPr>
    <w:rPr>
      <w:rFonts w:ascii="Calibri" w:hAnsi="Calibri"/>
      <w:sz w:val="24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3975BA"/>
    <w:rPr>
      <w:rFonts w:ascii="Calibri" w:hAnsi="Calibri"/>
      <w:sz w:val="24"/>
      <w:szCs w:val="2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7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77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sinformato">
    <w:name w:val="Plain Text"/>
    <w:basedOn w:val="Normal"/>
    <w:link w:val="TextosinformatoCar"/>
    <w:uiPriority w:val="99"/>
    <w:unhideWhenUsed/>
    <w:rsid w:val="003975BA"/>
    <w:pPr>
      <w:spacing w:after="0" w:line="240" w:lineRule="auto"/>
    </w:pPr>
    <w:rPr>
      <w:rFonts w:ascii="Calibri" w:hAnsi="Calibri"/>
      <w:sz w:val="24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3975BA"/>
    <w:rPr>
      <w:rFonts w:ascii="Calibri" w:hAnsi="Calibri"/>
      <w:sz w:val="24"/>
      <w:szCs w:val="2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7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77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321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2083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Centor</dc:creator>
  <cp:lastModifiedBy>Victor de Felipe</cp:lastModifiedBy>
  <cp:revision>12</cp:revision>
  <cp:lastPrinted>2015-12-20T09:37:00Z</cp:lastPrinted>
  <dcterms:created xsi:type="dcterms:W3CDTF">2015-12-11T12:18:00Z</dcterms:created>
  <dcterms:modified xsi:type="dcterms:W3CDTF">2015-12-23T05:30:00Z</dcterms:modified>
</cp:coreProperties>
</file>